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82C" w:rsidRDefault="007C382C" w:rsidP="007C382C">
      <w:pPr>
        <w:pStyle w:val="NoSpacing"/>
        <w:jc w:val="both"/>
      </w:pPr>
      <w:r>
        <w:rPr>
          <w:u w:val="single"/>
        </w:rPr>
        <w:t>Master William ELYOTT</w:t>
      </w:r>
      <w:r>
        <w:t xml:space="preserve">     (fl.1500)</w:t>
      </w:r>
    </w:p>
    <w:p w:rsidR="007C382C" w:rsidRDefault="007C382C" w:rsidP="007C382C">
      <w:pPr>
        <w:pStyle w:val="NoSpacing"/>
        <w:jc w:val="both"/>
      </w:pPr>
      <w:proofErr w:type="gramStart"/>
      <w:r>
        <w:t>Clerk.</w:t>
      </w:r>
      <w:proofErr w:type="gramEnd"/>
    </w:p>
    <w:p w:rsidR="007C382C" w:rsidRDefault="007C382C" w:rsidP="007C382C">
      <w:pPr>
        <w:pStyle w:val="NoSpacing"/>
        <w:jc w:val="both"/>
      </w:pPr>
    </w:p>
    <w:p w:rsidR="007C382C" w:rsidRDefault="007C382C" w:rsidP="007C382C">
      <w:pPr>
        <w:pStyle w:val="NoSpacing"/>
        <w:jc w:val="both"/>
      </w:pPr>
    </w:p>
    <w:p w:rsidR="007C382C" w:rsidRDefault="007C382C" w:rsidP="007C382C">
      <w:pPr>
        <w:pStyle w:val="NoSpacing"/>
        <w:jc w:val="both"/>
      </w:pPr>
      <w:r>
        <w:t xml:space="preserve">  1 Apr.1500</w:t>
      </w:r>
      <w:r>
        <w:tab/>
        <w:t xml:space="preserve">Henry Sutton, Treasurer of Salisbury </w:t>
      </w:r>
      <w:proofErr w:type="gramStart"/>
      <w:r>
        <w:t>Cathedral(</w:t>
      </w:r>
      <w:proofErr w:type="gramEnd"/>
      <w:r>
        <w:t>q.v.), appointed him as</w:t>
      </w:r>
    </w:p>
    <w:p w:rsidR="007C382C" w:rsidRPr="000849D0" w:rsidRDefault="007C382C" w:rsidP="007C382C">
      <w:pPr>
        <w:pStyle w:val="NoSpacing"/>
        <w:jc w:val="both"/>
      </w:pPr>
      <w:r>
        <w:tab/>
      </w:r>
      <w:r>
        <w:tab/>
      </w:r>
      <w:proofErr w:type="gramStart"/>
      <w:r>
        <w:t>one</w:t>
      </w:r>
      <w:proofErr w:type="gramEnd"/>
      <w:r>
        <w:t xml:space="preserve"> of his executors.    </w:t>
      </w:r>
    </w:p>
    <w:p w:rsidR="007C382C" w:rsidRDefault="007C382C" w:rsidP="007C382C">
      <w:pPr>
        <w:pStyle w:val="NoSpacing"/>
        <w:jc w:val="both"/>
      </w:pPr>
      <w:r>
        <w:tab/>
      </w:r>
      <w:r>
        <w:tab/>
        <w:t>(“Somerset Medieval Wills” pp.4-6)</w:t>
      </w:r>
    </w:p>
    <w:p w:rsidR="007C382C" w:rsidRDefault="007C382C" w:rsidP="007C382C">
      <w:pPr>
        <w:pStyle w:val="NoSpacing"/>
        <w:jc w:val="both"/>
      </w:pPr>
    </w:p>
    <w:p w:rsidR="007C382C" w:rsidRDefault="007C382C" w:rsidP="007C382C">
      <w:pPr>
        <w:pStyle w:val="NoSpacing"/>
        <w:jc w:val="both"/>
      </w:pPr>
    </w:p>
    <w:p w:rsidR="007C382C" w:rsidRDefault="007C382C" w:rsidP="007C382C">
      <w:pPr>
        <w:pStyle w:val="NoSpacing"/>
        <w:jc w:val="both"/>
      </w:pPr>
      <w:r>
        <w:t>5 August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82C" w:rsidRDefault="007C382C" w:rsidP="00920DE3">
      <w:pPr>
        <w:spacing w:after="0" w:line="240" w:lineRule="auto"/>
      </w:pPr>
      <w:r>
        <w:separator/>
      </w:r>
    </w:p>
  </w:endnote>
  <w:endnote w:type="continuationSeparator" w:id="0">
    <w:p w:rsidR="007C382C" w:rsidRDefault="007C382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82C" w:rsidRDefault="007C382C" w:rsidP="00920DE3">
      <w:pPr>
        <w:spacing w:after="0" w:line="240" w:lineRule="auto"/>
      </w:pPr>
      <w:r>
        <w:separator/>
      </w:r>
    </w:p>
  </w:footnote>
  <w:footnote w:type="continuationSeparator" w:id="0">
    <w:p w:rsidR="007C382C" w:rsidRDefault="007C382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2C"/>
    <w:rsid w:val="00120749"/>
    <w:rsid w:val="00624CAE"/>
    <w:rsid w:val="007C382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2014-08-20T20:34:00Z</dcterms:created>
  <dcterms:modified xsi:type="dcterms:W3CDTF">2014-08-20T20:34:00Z</dcterms:modified>
</cp:coreProperties>
</file>